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551" w:rsidRDefault="00C87371" w:rsidP="00A43223">
      <w:pPr>
        <w:spacing w:after="240"/>
        <w:ind w:firstLine="0"/>
        <w:jc w:val="center"/>
        <w:rPr>
          <w:b/>
          <w:szCs w:val="24"/>
        </w:rPr>
      </w:pPr>
      <w:r w:rsidRPr="00632551">
        <w:rPr>
          <w:b/>
          <w:szCs w:val="24"/>
        </w:rPr>
        <w:t>Добавление, редактирование данных поставщиков</w:t>
      </w:r>
    </w:p>
    <w:p w:rsidR="00C87371" w:rsidRPr="00616158" w:rsidRDefault="00616158" w:rsidP="00616158">
      <w:pPr>
        <w:pStyle w:val="a4"/>
        <w:numPr>
          <w:ilvl w:val="0"/>
          <w:numId w:val="5"/>
        </w:numPr>
        <w:ind w:left="0" w:firstLine="0"/>
        <w:rPr>
          <w:b/>
          <w:sz w:val="28"/>
          <w:szCs w:val="24"/>
        </w:rPr>
      </w:pPr>
      <w:r>
        <w:rPr>
          <w:sz w:val="28"/>
          <w:szCs w:val="24"/>
        </w:rPr>
        <w:t>АРМ Администратора – пункт «Редактирование справочников</w:t>
      </w:r>
      <w:r w:rsidRPr="00632551">
        <w:rPr>
          <w:sz w:val="28"/>
          <w:szCs w:val="24"/>
        </w:rPr>
        <w:t>»</w:t>
      </w:r>
      <w:r w:rsidR="0064213C" w:rsidRPr="00632551">
        <w:rPr>
          <w:sz w:val="28"/>
          <w:szCs w:val="24"/>
        </w:rPr>
        <w:t xml:space="preserve">. </w:t>
      </w:r>
    </w:p>
    <w:p w:rsidR="0064213C" w:rsidRPr="00632551" w:rsidRDefault="0064213C" w:rsidP="008C4F6C">
      <w:pPr>
        <w:pStyle w:val="a4"/>
        <w:numPr>
          <w:ilvl w:val="0"/>
          <w:numId w:val="5"/>
        </w:numPr>
        <w:ind w:left="0" w:firstLine="0"/>
        <w:rPr>
          <w:b/>
          <w:sz w:val="28"/>
          <w:szCs w:val="24"/>
        </w:rPr>
      </w:pPr>
      <w:r w:rsidRPr="00632551">
        <w:rPr>
          <w:sz w:val="28"/>
          <w:szCs w:val="24"/>
        </w:rPr>
        <w:t xml:space="preserve">В появившемся окне </w:t>
      </w:r>
      <w:r w:rsidR="00C87371" w:rsidRPr="00632551">
        <w:rPr>
          <w:sz w:val="28"/>
          <w:szCs w:val="24"/>
        </w:rPr>
        <w:t xml:space="preserve">в </w:t>
      </w:r>
      <w:r w:rsidR="00BC4A59" w:rsidRPr="00632551">
        <w:rPr>
          <w:sz w:val="28"/>
          <w:szCs w:val="24"/>
        </w:rPr>
        <w:t xml:space="preserve">таблице «Список справочников» (таблица слева) в </w:t>
      </w:r>
      <w:r w:rsidR="00C87371" w:rsidRPr="00632551">
        <w:rPr>
          <w:sz w:val="28"/>
          <w:szCs w:val="24"/>
        </w:rPr>
        <w:t>строке поиска набрать слово «поставщик»</w:t>
      </w:r>
      <w:r w:rsidR="00632551">
        <w:rPr>
          <w:sz w:val="28"/>
          <w:szCs w:val="24"/>
        </w:rPr>
        <w:t xml:space="preserve"> или выбрать нужный справочник</w:t>
      </w:r>
      <w:r w:rsidRPr="00632551">
        <w:rPr>
          <w:b/>
          <w:sz w:val="28"/>
          <w:szCs w:val="24"/>
        </w:rPr>
        <w:t>.</w:t>
      </w:r>
    </w:p>
    <w:p w:rsidR="0064213C" w:rsidRPr="00632551" w:rsidRDefault="00632551" w:rsidP="008C4F6C">
      <w:pPr>
        <w:pStyle w:val="a7"/>
        <w:rPr>
          <w:sz w:val="32"/>
        </w:rPr>
      </w:pPr>
      <w:r>
        <w:rPr>
          <w:lang w:val="ru-RU" w:eastAsia="ru-RU"/>
        </w:rPr>
        <w:drawing>
          <wp:inline distT="0" distB="0" distL="0" distR="0" wp14:anchorId="6BD52AA8" wp14:editId="64A3D906">
            <wp:extent cx="5095875" cy="2393509"/>
            <wp:effectExtent l="19050" t="19050" r="9525" b="260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0581" cy="239571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C4A59" w:rsidRPr="00632551" w:rsidRDefault="00BC4A59" w:rsidP="008C4F6C">
      <w:pPr>
        <w:pStyle w:val="a4"/>
        <w:numPr>
          <w:ilvl w:val="0"/>
          <w:numId w:val="5"/>
        </w:numPr>
        <w:ind w:left="0" w:firstLine="0"/>
        <w:rPr>
          <w:b/>
          <w:sz w:val="28"/>
          <w:szCs w:val="24"/>
        </w:rPr>
      </w:pPr>
      <w:r w:rsidRPr="00632551">
        <w:rPr>
          <w:sz w:val="28"/>
          <w:szCs w:val="24"/>
        </w:rPr>
        <w:t>В таблице «Редактирования справочника» (таблица справа):</w:t>
      </w:r>
    </w:p>
    <w:p w:rsidR="00BC4A59" w:rsidRPr="00632551" w:rsidRDefault="00BC4A59" w:rsidP="008C4F6C">
      <w:pPr>
        <w:pStyle w:val="a4"/>
        <w:numPr>
          <w:ilvl w:val="1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Для поиска поставщика в строке поиска набрать наименование поставщика.</w:t>
      </w:r>
    </w:p>
    <w:p w:rsidR="00BC4A59" w:rsidRPr="00632551" w:rsidRDefault="00BC4A59" w:rsidP="008C4F6C">
      <w:pPr>
        <w:pStyle w:val="a4"/>
        <w:numPr>
          <w:ilvl w:val="1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Для редактирования поставщика</w:t>
      </w:r>
      <w:r w:rsidR="00A45EAC">
        <w:rPr>
          <w:sz w:val="28"/>
          <w:szCs w:val="24"/>
        </w:rPr>
        <w:t>.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Осуществить поиск поставщика (см. пункт 3.1.);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Установить курсор в строке, которую необходимо отредактировать;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Внести изменения;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Нажать кнопку «Сохранить» (в нижнем правом углу).</w:t>
      </w:r>
    </w:p>
    <w:p w:rsidR="00BC4A59" w:rsidRPr="00632551" w:rsidRDefault="00BC4A59" w:rsidP="008C4F6C">
      <w:pPr>
        <w:pStyle w:val="a4"/>
        <w:numPr>
          <w:ilvl w:val="1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Для добавления поставщика: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Убедиться, что поставщика нет в справочнике осуществив поиск (см. пункт 3.1.);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 xml:space="preserve"> Нажать кнопку </w:t>
      </w:r>
      <w:r w:rsidRPr="00632551">
        <w:rPr>
          <w:noProof/>
          <w:sz w:val="28"/>
          <w:szCs w:val="24"/>
        </w:rPr>
        <w:drawing>
          <wp:inline distT="0" distB="0" distL="0" distR="0" wp14:anchorId="28766AF4" wp14:editId="61F1DADF">
            <wp:extent cx="160020" cy="1371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551">
        <w:rPr>
          <w:sz w:val="28"/>
          <w:szCs w:val="24"/>
        </w:rPr>
        <w:t xml:space="preserve"> (внизу таблицы «Редактирование справочника»);</w:t>
      </w:r>
    </w:p>
    <w:p w:rsidR="00BC4A59" w:rsidRPr="00632551" w:rsidRDefault="00BC4A59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Заполнить поля:</w:t>
      </w:r>
    </w:p>
    <w:p w:rsidR="00BC4A59" w:rsidRPr="00632551" w:rsidRDefault="00BC4A59" w:rsidP="008C4F6C">
      <w:pPr>
        <w:ind w:firstLine="0"/>
        <w:rPr>
          <w:szCs w:val="24"/>
        </w:rPr>
      </w:pPr>
      <w:r w:rsidRPr="00632551">
        <w:rPr>
          <w:szCs w:val="24"/>
        </w:rPr>
        <w:t>«Наименование»</w:t>
      </w:r>
      <w:r w:rsidR="00632551">
        <w:rPr>
          <w:szCs w:val="24"/>
        </w:rPr>
        <w:t>*</w:t>
      </w:r>
      <w:r w:rsidR="00C83683" w:rsidRPr="00632551">
        <w:rPr>
          <w:szCs w:val="24"/>
        </w:rPr>
        <w:t xml:space="preserve">; </w:t>
      </w:r>
      <w:r w:rsidRPr="00632551">
        <w:rPr>
          <w:szCs w:val="24"/>
        </w:rPr>
        <w:t>«Сокращенное наименование»</w:t>
      </w:r>
      <w:r w:rsidR="00632551">
        <w:rPr>
          <w:szCs w:val="24"/>
        </w:rPr>
        <w:t>*</w:t>
      </w:r>
      <w:r w:rsidR="00C83683" w:rsidRPr="00632551">
        <w:rPr>
          <w:szCs w:val="24"/>
        </w:rPr>
        <w:t xml:space="preserve">; </w:t>
      </w:r>
      <w:r w:rsidRPr="00632551">
        <w:rPr>
          <w:szCs w:val="24"/>
        </w:rPr>
        <w:t>«ИНН»</w:t>
      </w:r>
      <w:r w:rsidR="00632551">
        <w:rPr>
          <w:szCs w:val="24"/>
        </w:rPr>
        <w:t>*</w:t>
      </w:r>
      <w:r w:rsidRPr="00632551">
        <w:rPr>
          <w:szCs w:val="24"/>
        </w:rPr>
        <w:t xml:space="preserve"> </w:t>
      </w:r>
      <w:r w:rsidR="00C83683" w:rsidRPr="00632551">
        <w:rPr>
          <w:szCs w:val="24"/>
        </w:rPr>
        <w:t>(потребуется для автоматического заполнения поля</w:t>
      </w:r>
      <w:r w:rsidRPr="00632551">
        <w:rPr>
          <w:szCs w:val="24"/>
        </w:rPr>
        <w:t xml:space="preserve"> «Код в ИСМЛП»</w:t>
      </w:r>
      <w:r w:rsidR="00632551">
        <w:rPr>
          <w:szCs w:val="24"/>
        </w:rPr>
        <w:t xml:space="preserve"> и для загрузки мест </w:t>
      </w:r>
      <w:r w:rsidR="00632551">
        <w:rPr>
          <w:szCs w:val="24"/>
        </w:rPr>
        <w:lastRenderedPageBreak/>
        <w:t>деятельности поставщика</w:t>
      </w:r>
      <w:r w:rsidR="00C83683" w:rsidRPr="00632551">
        <w:rPr>
          <w:szCs w:val="24"/>
        </w:rPr>
        <w:t xml:space="preserve">); </w:t>
      </w:r>
      <w:r w:rsidRPr="00632551">
        <w:rPr>
          <w:szCs w:val="24"/>
        </w:rPr>
        <w:t>«Адрес поставщика»</w:t>
      </w:r>
      <w:r w:rsidR="00C83683" w:rsidRPr="00632551">
        <w:rPr>
          <w:szCs w:val="24"/>
        </w:rPr>
        <w:t xml:space="preserve"> (потребуется для формирования печатной формы при возврате позиций поставщику).</w:t>
      </w:r>
    </w:p>
    <w:p w:rsidR="00C83683" w:rsidRPr="00632551" w:rsidRDefault="00C83683" w:rsidP="008C4F6C">
      <w:pPr>
        <w:pStyle w:val="a4"/>
        <w:numPr>
          <w:ilvl w:val="2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Нажать кнопку «Сохранить».</w:t>
      </w:r>
    </w:p>
    <w:p w:rsidR="00C83683" w:rsidRPr="00632551" w:rsidRDefault="00C83683" w:rsidP="008C4F6C">
      <w:pPr>
        <w:pStyle w:val="a4"/>
        <w:numPr>
          <w:ilvl w:val="0"/>
          <w:numId w:val="5"/>
        </w:numPr>
        <w:ind w:left="0" w:firstLine="0"/>
        <w:rPr>
          <w:sz w:val="28"/>
          <w:szCs w:val="24"/>
        </w:rPr>
      </w:pPr>
      <w:r w:rsidRPr="00632551">
        <w:rPr>
          <w:sz w:val="28"/>
          <w:szCs w:val="24"/>
        </w:rPr>
        <w:t>При необходимости повторить пункт 3.</w:t>
      </w:r>
    </w:p>
    <w:p w:rsidR="0049570D" w:rsidRPr="00616158" w:rsidRDefault="00C83683" w:rsidP="00616158">
      <w:pPr>
        <w:pStyle w:val="a4"/>
        <w:numPr>
          <w:ilvl w:val="0"/>
          <w:numId w:val="5"/>
        </w:numPr>
        <w:ind w:left="0" w:firstLine="0"/>
        <w:rPr>
          <w:sz w:val="28"/>
        </w:rPr>
      </w:pPr>
      <w:r w:rsidRPr="00632551">
        <w:rPr>
          <w:sz w:val="28"/>
          <w:szCs w:val="24"/>
        </w:rPr>
        <w:t>Нажать кнопку «</w:t>
      </w:r>
      <w:r w:rsidR="00E20930" w:rsidRPr="00632551">
        <w:rPr>
          <w:sz w:val="28"/>
          <w:szCs w:val="24"/>
        </w:rPr>
        <w:t>Выход».</w:t>
      </w:r>
      <w:bookmarkStart w:id="0" w:name="_GoBack"/>
      <w:bookmarkEnd w:id="0"/>
    </w:p>
    <w:p w:rsidR="0049570D" w:rsidRPr="00632551" w:rsidRDefault="0049570D" w:rsidP="00616158">
      <w:pPr>
        <w:spacing w:before="240"/>
        <w:ind w:firstLine="0"/>
        <w:jc w:val="center"/>
        <w:rPr>
          <w:b/>
          <w:szCs w:val="24"/>
        </w:rPr>
      </w:pPr>
      <w:r w:rsidRPr="00632551">
        <w:rPr>
          <w:b/>
          <w:szCs w:val="24"/>
        </w:rPr>
        <w:t>Добавление</w:t>
      </w:r>
      <w:r>
        <w:rPr>
          <w:b/>
          <w:szCs w:val="24"/>
        </w:rPr>
        <w:t xml:space="preserve"> прав на редактирование справочников пользователям</w:t>
      </w:r>
    </w:p>
    <w:p w:rsidR="0049570D" w:rsidRPr="00632551" w:rsidRDefault="0049570D" w:rsidP="0049570D">
      <w:pPr>
        <w:pStyle w:val="a4"/>
        <w:numPr>
          <w:ilvl w:val="0"/>
          <w:numId w:val="11"/>
        </w:numPr>
        <w:ind w:left="0" w:firstLine="0"/>
        <w:rPr>
          <w:b/>
          <w:sz w:val="28"/>
          <w:szCs w:val="24"/>
        </w:rPr>
      </w:pPr>
      <w:r w:rsidRPr="00632551">
        <w:rPr>
          <w:sz w:val="28"/>
          <w:szCs w:val="24"/>
        </w:rPr>
        <w:t xml:space="preserve">В появившемся окне </w:t>
      </w:r>
      <w:r>
        <w:rPr>
          <w:sz w:val="28"/>
          <w:szCs w:val="24"/>
        </w:rPr>
        <w:t>со справочниками в левом нижнем углу нажимаем кнопку «Редактирование прав»</w:t>
      </w:r>
    </w:p>
    <w:p w:rsidR="0049570D" w:rsidRPr="0049570D" w:rsidRDefault="0049570D" w:rsidP="0049570D">
      <w:pPr>
        <w:pStyle w:val="a4"/>
        <w:numPr>
          <w:ilvl w:val="0"/>
          <w:numId w:val="11"/>
        </w:numPr>
        <w:ind w:left="0" w:firstLine="0"/>
        <w:rPr>
          <w:b/>
          <w:sz w:val="28"/>
          <w:szCs w:val="24"/>
        </w:rPr>
      </w:pPr>
      <w:proofErr w:type="gramStart"/>
      <w:r w:rsidRPr="00632551">
        <w:rPr>
          <w:sz w:val="28"/>
          <w:szCs w:val="24"/>
        </w:rPr>
        <w:t>В</w:t>
      </w:r>
      <w:r>
        <w:rPr>
          <w:sz w:val="28"/>
          <w:szCs w:val="24"/>
        </w:rPr>
        <w:t xml:space="preserve"> открывшейся</w:t>
      </w:r>
      <w:r w:rsidRPr="00632551">
        <w:rPr>
          <w:sz w:val="28"/>
          <w:szCs w:val="24"/>
        </w:rPr>
        <w:t xml:space="preserve"> таблице </w:t>
      </w:r>
      <w:r>
        <w:rPr>
          <w:sz w:val="28"/>
          <w:szCs w:val="24"/>
        </w:rPr>
        <w:t>открываем нужный блок («Аптечные справочники» и заходим в конкретный справочник.</w:t>
      </w:r>
      <w:proofErr w:type="gramEnd"/>
    </w:p>
    <w:p w:rsidR="0049570D" w:rsidRPr="00632551" w:rsidRDefault="0049570D" w:rsidP="0049570D">
      <w:pPr>
        <w:pStyle w:val="a4"/>
        <w:ind w:left="0" w:firstLine="0"/>
        <w:rPr>
          <w:b/>
          <w:sz w:val="28"/>
          <w:szCs w:val="24"/>
        </w:rPr>
      </w:pPr>
      <w:r w:rsidRPr="0049570D">
        <w:rPr>
          <w:b/>
          <w:noProof/>
          <w:sz w:val="28"/>
          <w:szCs w:val="24"/>
        </w:rPr>
        <w:drawing>
          <wp:inline distT="0" distB="0" distL="0" distR="0" wp14:anchorId="1968E658" wp14:editId="124AAA84">
            <wp:extent cx="5940425" cy="2814955"/>
            <wp:effectExtent l="19050" t="19050" r="22225" b="2349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495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9570D" w:rsidRPr="0049570D" w:rsidRDefault="0049570D" w:rsidP="0049570D">
      <w:pPr>
        <w:pStyle w:val="a4"/>
        <w:numPr>
          <w:ilvl w:val="0"/>
          <w:numId w:val="11"/>
        </w:numPr>
        <w:ind w:left="0" w:firstLine="0"/>
        <w:rPr>
          <w:sz w:val="28"/>
          <w:szCs w:val="28"/>
        </w:rPr>
      </w:pPr>
      <w:r w:rsidRPr="0049570D">
        <w:rPr>
          <w:sz w:val="28"/>
          <w:szCs w:val="28"/>
        </w:rPr>
        <w:t>В правой части окна имеются таблицы для распределения допусков сотрудникам. В указанных таблицах с помощью выбора нужных сотрудников и нажатию соответствующих стрелок распределяем права на редактирование конкретных справочников.</w:t>
      </w:r>
    </w:p>
    <w:p w:rsidR="0049570D" w:rsidRPr="0049570D" w:rsidRDefault="0049570D" w:rsidP="0049570D">
      <w:pPr>
        <w:pStyle w:val="a4"/>
        <w:numPr>
          <w:ilvl w:val="0"/>
          <w:numId w:val="11"/>
        </w:numPr>
        <w:ind w:left="0" w:firstLine="0"/>
        <w:rPr>
          <w:sz w:val="28"/>
          <w:szCs w:val="28"/>
        </w:rPr>
      </w:pPr>
      <w:r w:rsidRPr="0049570D">
        <w:rPr>
          <w:sz w:val="28"/>
          <w:szCs w:val="28"/>
        </w:rPr>
        <w:t>Нажать кнопку «Сохранить».</w:t>
      </w:r>
    </w:p>
    <w:p w:rsidR="0049570D" w:rsidRPr="0049570D" w:rsidRDefault="0049570D" w:rsidP="0049570D">
      <w:pPr>
        <w:pStyle w:val="a4"/>
        <w:numPr>
          <w:ilvl w:val="0"/>
          <w:numId w:val="11"/>
        </w:numPr>
        <w:ind w:left="0" w:firstLine="0"/>
        <w:rPr>
          <w:sz w:val="28"/>
          <w:szCs w:val="28"/>
        </w:rPr>
      </w:pPr>
      <w:r w:rsidRPr="0049570D">
        <w:rPr>
          <w:sz w:val="28"/>
          <w:szCs w:val="28"/>
        </w:rPr>
        <w:t>Нажать кнопку «Выход».</w:t>
      </w:r>
    </w:p>
    <w:p w:rsidR="0049570D" w:rsidRPr="0049570D" w:rsidRDefault="0049570D" w:rsidP="0049570D">
      <w:pPr>
        <w:rPr>
          <w:i/>
          <w:color w:val="FF0000"/>
          <w:szCs w:val="28"/>
        </w:rPr>
      </w:pPr>
      <w:r w:rsidRPr="0049570D">
        <w:rPr>
          <w:b/>
          <w:i/>
          <w:color w:val="FF0000"/>
          <w:szCs w:val="28"/>
        </w:rPr>
        <w:t>Примечание:</w:t>
      </w:r>
      <w:r w:rsidRPr="0049570D">
        <w:rPr>
          <w:i/>
          <w:color w:val="FF0000"/>
          <w:szCs w:val="28"/>
        </w:rPr>
        <w:t xml:space="preserve"> Основные рекомендуемые для редактирования </w:t>
      </w:r>
      <w:r>
        <w:rPr>
          <w:i/>
          <w:color w:val="FF0000"/>
          <w:szCs w:val="28"/>
        </w:rPr>
        <w:t xml:space="preserve">пользователями </w:t>
      </w:r>
      <w:r w:rsidRPr="0049570D">
        <w:rPr>
          <w:i/>
          <w:color w:val="FF0000"/>
          <w:szCs w:val="28"/>
        </w:rPr>
        <w:t>справочники в разрезе работы в Аптечном модуле:</w:t>
      </w:r>
    </w:p>
    <w:p w:rsidR="0049570D" w:rsidRPr="0049570D" w:rsidRDefault="0049570D" w:rsidP="0049570D">
      <w:pPr>
        <w:pStyle w:val="a4"/>
        <w:numPr>
          <w:ilvl w:val="0"/>
          <w:numId w:val="12"/>
        </w:numPr>
        <w:rPr>
          <w:i/>
          <w:color w:val="FF0000"/>
          <w:sz w:val="28"/>
          <w:szCs w:val="28"/>
        </w:rPr>
      </w:pPr>
      <w:r w:rsidRPr="0049570D">
        <w:rPr>
          <w:i/>
          <w:color w:val="FF0000"/>
          <w:sz w:val="28"/>
          <w:szCs w:val="28"/>
        </w:rPr>
        <w:t>Справочник мест отпуска ЛС.</w:t>
      </w:r>
    </w:p>
    <w:p w:rsidR="0049570D" w:rsidRPr="0049570D" w:rsidRDefault="0049570D" w:rsidP="0049570D">
      <w:pPr>
        <w:pStyle w:val="a4"/>
        <w:numPr>
          <w:ilvl w:val="0"/>
          <w:numId w:val="12"/>
        </w:numPr>
        <w:rPr>
          <w:i/>
          <w:color w:val="FF0000"/>
          <w:sz w:val="28"/>
          <w:szCs w:val="28"/>
        </w:rPr>
      </w:pPr>
      <w:r w:rsidRPr="0049570D">
        <w:rPr>
          <w:i/>
          <w:color w:val="FF0000"/>
          <w:sz w:val="28"/>
          <w:szCs w:val="28"/>
        </w:rPr>
        <w:t>Справочник поставщиков.</w:t>
      </w:r>
    </w:p>
    <w:sectPr w:rsidR="0049570D" w:rsidRPr="00495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426F1"/>
    <w:multiLevelType w:val="hybridMultilevel"/>
    <w:tmpl w:val="9FC00FF8"/>
    <w:lvl w:ilvl="0" w:tplc="2B0234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A15C88"/>
    <w:multiLevelType w:val="multilevel"/>
    <w:tmpl w:val="2A2AE4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19416FA"/>
    <w:multiLevelType w:val="multilevel"/>
    <w:tmpl w:val="82ECFE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9E345AA"/>
    <w:multiLevelType w:val="multilevel"/>
    <w:tmpl w:val="81528E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FD0746B"/>
    <w:multiLevelType w:val="multilevel"/>
    <w:tmpl w:val="A01C02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30D3E81"/>
    <w:multiLevelType w:val="hybridMultilevel"/>
    <w:tmpl w:val="9FC00FF8"/>
    <w:lvl w:ilvl="0" w:tplc="2B0234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564FA6"/>
    <w:multiLevelType w:val="hybridMultilevel"/>
    <w:tmpl w:val="974CED96"/>
    <w:lvl w:ilvl="0" w:tplc="16B0B308">
      <w:start w:val="1"/>
      <w:numFmt w:val="decimal"/>
      <w:pStyle w:val="a"/>
      <w:lvlText w:val="Рис. %1."/>
      <w:lvlJc w:val="left"/>
      <w:pPr>
        <w:ind w:left="360" w:hanging="360"/>
      </w:pPr>
      <w:rPr>
        <w:rFonts w:hint="default"/>
        <w:i w:val="0"/>
        <w:sz w:val="24"/>
        <w:szCs w:val="24"/>
        <w:lang w:val="en-US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29116F"/>
    <w:multiLevelType w:val="hybridMultilevel"/>
    <w:tmpl w:val="B0DC5A34"/>
    <w:lvl w:ilvl="0" w:tplc="06B4AA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4B5302"/>
    <w:multiLevelType w:val="multilevel"/>
    <w:tmpl w:val="82ECFE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6DD0541"/>
    <w:multiLevelType w:val="multilevel"/>
    <w:tmpl w:val="CE54E4A4"/>
    <w:styleLink w:val="1"/>
    <w:lvl w:ilvl="0">
      <w:start w:val="1"/>
      <w:numFmt w:val="decimal"/>
      <w:lvlText w:val="Рис. %1"/>
      <w:lvlJc w:val="center"/>
      <w:pPr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780062FA"/>
    <w:multiLevelType w:val="multilevel"/>
    <w:tmpl w:val="CE54E4A4"/>
    <w:numStyleLink w:val="1"/>
  </w:abstractNum>
  <w:abstractNum w:abstractNumId="11">
    <w:nsid w:val="7E83445C"/>
    <w:multiLevelType w:val="hybridMultilevel"/>
    <w:tmpl w:val="8CE25B94"/>
    <w:lvl w:ilvl="0" w:tplc="74A2EDD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FB"/>
    <w:rsid w:val="00241891"/>
    <w:rsid w:val="00261A86"/>
    <w:rsid w:val="00396D1D"/>
    <w:rsid w:val="004823FB"/>
    <w:rsid w:val="0049570D"/>
    <w:rsid w:val="00510529"/>
    <w:rsid w:val="00616158"/>
    <w:rsid w:val="00632551"/>
    <w:rsid w:val="0064213C"/>
    <w:rsid w:val="006512FA"/>
    <w:rsid w:val="008C4F6C"/>
    <w:rsid w:val="009C0760"/>
    <w:rsid w:val="009D2321"/>
    <w:rsid w:val="00A230D0"/>
    <w:rsid w:val="00A43223"/>
    <w:rsid w:val="00A45EAC"/>
    <w:rsid w:val="00AE5C88"/>
    <w:rsid w:val="00B62BB4"/>
    <w:rsid w:val="00BC4A59"/>
    <w:rsid w:val="00C83683"/>
    <w:rsid w:val="00C87371"/>
    <w:rsid w:val="00E20930"/>
    <w:rsid w:val="00E930E5"/>
    <w:rsid w:val="00FD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213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умерация рисунков 1"/>
    <w:basedOn w:val="a3"/>
    <w:uiPriority w:val="99"/>
    <w:rsid w:val="004823FB"/>
    <w:pPr>
      <w:numPr>
        <w:numId w:val="2"/>
      </w:numPr>
    </w:pPr>
  </w:style>
  <w:style w:type="paragraph" w:styleId="a4">
    <w:name w:val="List Paragraph"/>
    <w:basedOn w:val="a0"/>
    <w:uiPriority w:val="34"/>
    <w:qFormat/>
    <w:rsid w:val="0064213C"/>
    <w:pPr>
      <w:ind w:left="720"/>
      <w:contextualSpacing/>
    </w:pPr>
    <w:rPr>
      <w:sz w:val="24"/>
    </w:rPr>
  </w:style>
  <w:style w:type="paragraph" w:customStyle="1" w:styleId="a">
    <w:name w:val="Стиль Название объекта + по центру"/>
    <w:basedOn w:val="a5"/>
    <w:next w:val="a0"/>
    <w:rsid w:val="0064213C"/>
    <w:pPr>
      <w:numPr>
        <w:numId w:val="4"/>
      </w:numPr>
      <w:spacing w:after="240"/>
      <w:ind w:left="0" w:firstLine="0"/>
      <w:jc w:val="center"/>
    </w:pPr>
    <w:rPr>
      <w:bCs/>
      <w:i w:val="0"/>
      <w:iCs w:val="0"/>
      <w:color w:val="auto"/>
      <w:sz w:val="28"/>
      <w:szCs w:val="28"/>
      <w:lang w:val="x-none" w:eastAsia="x-none"/>
    </w:rPr>
  </w:style>
  <w:style w:type="character" w:styleId="a6">
    <w:name w:val="Hyperlink"/>
    <w:uiPriority w:val="99"/>
    <w:rsid w:val="0064213C"/>
    <w:rPr>
      <w:color w:val="0000FF"/>
      <w:u w:val="single"/>
    </w:rPr>
  </w:style>
  <w:style w:type="paragraph" w:customStyle="1" w:styleId="a7">
    <w:name w:val="РИСУНОК"/>
    <w:basedOn w:val="a0"/>
    <w:link w:val="a8"/>
    <w:qFormat/>
    <w:rsid w:val="0064213C"/>
    <w:pPr>
      <w:ind w:firstLine="0"/>
      <w:jc w:val="center"/>
    </w:pPr>
    <w:rPr>
      <w:noProof/>
      <w:lang w:val="x-none" w:eastAsia="x-none"/>
    </w:rPr>
  </w:style>
  <w:style w:type="character" w:customStyle="1" w:styleId="a8">
    <w:name w:val="РИСУНОК Знак"/>
    <w:link w:val="a7"/>
    <w:rsid w:val="0064213C"/>
    <w:rPr>
      <w:rFonts w:ascii="Times New Roman" w:eastAsia="Times New Roman" w:hAnsi="Times New Roman" w:cs="Times New Roman"/>
      <w:noProof/>
      <w:sz w:val="28"/>
      <w:szCs w:val="20"/>
      <w:lang w:val="x-none" w:eastAsia="x-none"/>
    </w:rPr>
  </w:style>
  <w:style w:type="paragraph" w:customStyle="1" w:styleId="a9">
    <w:name w:val="ПОДПИСЬ РИСУНОК"/>
    <w:basedOn w:val="a"/>
    <w:link w:val="aa"/>
    <w:qFormat/>
    <w:rsid w:val="0064213C"/>
    <w:rPr>
      <w:sz w:val="24"/>
    </w:rPr>
  </w:style>
  <w:style w:type="character" w:customStyle="1" w:styleId="aa">
    <w:name w:val="ПОДПИСЬ РИСУНОК Знак"/>
    <w:basedOn w:val="a1"/>
    <w:link w:val="a9"/>
    <w:rsid w:val="0064213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5">
    <w:name w:val="caption"/>
    <w:basedOn w:val="a0"/>
    <w:next w:val="a0"/>
    <w:uiPriority w:val="35"/>
    <w:semiHidden/>
    <w:unhideWhenUsed/>
    <w:qFormat/>
    <w:rsid w:val="006421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3">
    <w:name w:val="Заглавие 3"/>
    <w:basedOn w:val="a0"/>
    <w:next w:val="a0"/>
    <w:autoRedefine/>
    <w:rsid w:val="0064213C"/>
    <w:pPr>
      <w:suppressAutoHyphens/>
      <w:ind w:hanging="19"/>
      <w:jc w:val="center"/>
    </w:pPr>
    <w:rPr>
      <w:b/>
      <w:szCs w:val="28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6161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161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213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умерация рисунков 1"/>
    <w:basedOn w:val="a3"/>
    <w:uiPriority w:val="99"/>
    <w:rsid w:val="004823FB"/>
    <w:pPr>
      <w:numPr>
        <w:numId w:val="2"/>
      </w:numPr>
    </w:pPr>
  </w:style>
  <w:style w:type="paragraph" w:styleId="a4">
    <w:name w:val="List Paragraph"/>
    <w:basedOn w:val="a0"/>
    <w:uiPriority w:val="34"/>
    <w:qFormat/>
    <w:rsid w:val="0064213C"/>
    <w:pPr>
      <w:ind w:left="720"/>
      <w:contextualSpacing/>
    </w:pPr>
    <w:rPr>
      <w:sz w:val="24"/>
    </w:rPr>
  </w:style>
  <w:style w:type="paragraph" w:customStyle="1" w:styleId="a">
    <w:name w:val="Стиль Название объекта + по центру"/>
    <w:basedOn w:val="a5"/>
    <w:next w:val="a0"/>
    <w:rsid w:val="0064213C"/>
    <w:pPr>
      <w:numPr>
        <w:numId w:val="4"/>
      </w:numPr>
      <w:spacing w:after="240"/>
      <w:ind w:left="0" w:firstLine="0"/>
      <w:jc w:val="center"/>
    </w:pPr>
    <w:rPr>
      <w:bCs/>
      <w:i w:val="0"/>
      <w:iCs w:val="0"/>
      <w:color w:val="auto"/>
      <w:sz w:val="28"/>
      <w:szCs w:val="28"/>
      <w:lang w:val="x-none" w:eastAsia="x-none"/>
    </w:rPr>
  </w:style>
  <w:style w:type="character" w:styleId="a6">
    <w:name w:val="Hyperlink"/>
    <w:uiPriority w:val="99"/>
    <w:rsid w:val="0064213C"/>
    <w:rPr>
      <w:color w:val="0000FF"/>
      <w:u w:val="single"/>
    </w:rPr>
  </w:style>
  <w:style w:type="paragraph" w:customStyle="1" w:styleId="a7">
    <w:name w:val="РИСУНОК"/>
    <w:basedOn w:val="a0"/>
    <w:link w:val="a8"/>
    <w:qFormat/>
    <w:rsid w:val="0064213C"/>
    <w:pPr>
      <w:ind w:firstLine="0"/>
      <w:jc w:val="center"/>
    </w:pPr>
    <w:rPr>
      <w:noProof/>
      <w:lang w:val="x-none" w:eastAsia="x-none"/>
    </w:rPr>
  </w:style>
  <w:style w:type="character" w:customStyle="1" w:styleId="a8">
    <w:name w:val="РИСУНОК Знак"/>
    <w:link w:val="a7"/>
    <w:rsid w:val="0064213C"/>
    <w:rPr>
      <w:rFonts w:ascii="Times New Roman" w:eastAsia="Times New Roman" w:hAnsi="Times New Roman" w:cs="Times New Roman"/>
      <w:noProof/>
      <w:sz w:val="28"/>
      <w:szCs w:val="20"/>
      <w:lang w:val="x-none" w:eastAsia="x-none"/>
    </w:rPr>
  </w:style>
  <w:style w:type="paragraph" w:customStyle="1" w:styleId="a9">
    <w:name w:val="ПОДПИСЬ РИСУНОК"/>
    <w:basedOn w:val="a"/>
    <w:link w:val="aa"/>
    <w:qFormat/>
    <w:rsid w:val="0064213C"/>
    <w:rPr>
      <w:sz w:val="24"/>
    </w:rPr>
  </w:style>
  <w:style w:type="character" w:customStyle="1" w:styleId="aa">
    <w:name w:val="ПОДПИСЬ РИСУНОК Знак"/>
    <w:basedOn w:val="a1"/>
    <w:link w:val="a9"/>
    <w:rsid w:val="0064213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5">
    <w:name w:val="caption"/>
    <w:basedOn w:val="a0"/>
    <w:next w:val="a0"/>
    <w:uiPriority w:val="35"/>
    <w:semiHidden/>
    <w:unhideWhenUsed/>
    <w:qFormat/>
    <w:rsid w:val="006421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3">
    <w:name w:val="Заглавие 3"/>
    <w:basedOn w:val="a0"/>
    <w:next w:val="a0"/>
    <w:autoRedefine/>
    <w:rsid w:val="0064213C"/>
    <w:pPr>
      <w:suppressAutoHyphens/>
      <w:ind w:hanging="19"/>
      <w:jc w:val="center"/>
    </w:pPr>
    <w:rPr>
      <w:b/>
      <w:szCs w:val="28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6161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161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Murashkantseva</dc:creator>
  <cp:keywords/>
  <dc:description/>
  <cp:lastModifiedBy>Татьяна Савельева</cp:lastModifiedBy>
  <cp:revision>11</cp:revision>
  <dcterms:created xsi:type="dcterms:W3CDTF">2021-11-24T07:16:00Z</dcterms:created>
  <dcterms:modified xsi:type="dcterms:W3CDTF">2023-06-13T09:21:00Z</dcterms:modified>
</cp:coreProperties>
</file>